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840F9" w:rsidRPr="00592D73" w:rsidP="007E69BB">
      <w:pPr>
        <w:spacing w:line="240" w:lineRule="auto"/>
        <w:jc w:val="center"/>
        <w:rPr>
          <w:rFonts w:ascii="Times New Roman" w:hAnsi="Times New Roman" w:cs="Times New Roman"/>
          <w:b/>
          <w:sz w:val="24"/>
          <w:szCs w:val="24"/>
        </w:rPr>
      </w:pPr>
      <w:r w:rsidRPr="00592D73">
        <w:rPr>
          <w:rFonts w:ascii="Times New Roman" w:hAnsi="Times New Roman" w:cs="Times New Roman"/>
          <w:b/>
          <w:sz w:val="24"/>
          <w:szCs w:val="24"/>
        </w:rPr>
        <w:t>Genetics of politics</w:t>
      </w:r>
    </w:p>
    <w:p w:rsidR="00ED7260" w:rsidRPr="00592D73" w:rsidP="007E69BB">
      <w:pPr>
        <w:spacing w:line="240" w:lineRule="auto"/>
        <w:rPr>
          <w:rFonts w:ascii="Times New Roman" w:hAnsi="Times New Roman" w:cs="Times New Roman"/>
          <w:sz w:val="24"/>
          <w:szCs w:val="24"/>
        </w:rPr>
      </w:pPr>
      <w:hyperlink r:id="rId4" w:history="1">
        <w:r w:rsidRPr="00592D73">
          <w:rPr>
            <w:rStyle w:val="Hyperlink"/>
            <w:rFonts w:ascii="Times New Roman" w:hAnsi="Times New Roman" w:cs="Times New Roman"/>
            <w:sz w:val="24"/>
            <w:szCs w:val="24"/>
          </w:rPr>
          <w:t>https://www.economist.com/united-states/2021/02/14/donald-trumps-second-impeachment-ends-in-a-second-acquittal</w:t>
        </w:r>
      </w:hyperlink>
    </w:p>
    <w:p w:rsidR="00B41A1A" w:rsidP="007E69BB">
      <w:pPr>
        <w:spacing w:line="240" w:lineRule="auto"/>
        <w:ind w:firstLine="720"/>
        <w:rPr>
          <w:rFonts w:ascii="Times New Roman" w:hAnsi="Times New Roman" w:cs="Times New Roman"/>
          <w:sz w:val="24"/>
          <w:szCs w:val="24"/>
        </w:rPr>
      </w:pPr>
      <w:r w:rsidRPr="00592D73">
        <w:rPr>
          <w:rFonts w:ascii="Times New Roman" w:hAnsi="Times New Roman" w:cs="Times New Roman"/>
          <w:sz w:val="24"/>
          <w:szCs w:val="24"/>
        </w:rPr>
        <w:t>The article is about the acquittal of President Donald Trump after the attempted second impeachment. President Trump made history by becoming the first president to be impeached twice. He was accused of inciting violence to the mob that stormed the Capital on January 6, 2021, when Congress was meant to approve of Joe Biden's election as the next US president. However, the second impeachment did not sail through as it ended in a second acquittal. Although seven Republicans voted to convict, the number was not enough to warrant the impeachment. The issue is the voting pattern of the Republicans and Democrats. All 50 Democrat</w:t>
      </w:r>
      <w:r w:rsidRPr="00592D73" w:rsidR="00A70CCF">
        <w:rPr>
          <w:rFonts w:ascii="Times New Roman" w:hAnsi="Times New Roman" w:cs="Times New Roman"/>
          <w:sz w:val="24"/>
          <w:szCs w:val="24"/>
        </w:rPr>
        <w:t xml:space="preserve"> senators voted to impeach, whereas</w:t>
      </w:r>
      <w:r w:rsidRPr="00592D73">
        <w:rPr>
          <w:rFonts w:ascii="Times New Roman" w:hAnsi="Times New Roman" w:cs="Times New Roman"/>
          <w:sz w:val="24"/>
          <w:szCs w:val="24"/>
        </w:rPr>
        <w:t xml:space="preserve"> only </w:t>
      </w:r>
      <w:r w:rsidRPr="00592D73" w:rsidR="00A70CCF">
        <w:rPr>
          <w:rFonts w:ascii="Times New Roman" w:hAnsi="Times New Roman" w:cs="Times New Roman"/>
          <w:sz w:val="24"/>
          <w:szCs w:val="24"/>
        </w:rPr>
        <w:t xml:space="preserve">7 Republican senators voted to convict him. </w:t>
      </w:r>
    </w:p>
    <w:p w:rsidR="00592D73" w:rsidRPr="00592D73" w:rsidP="007E69BB">
      <w:pPr>
        <w:spacing w:line="240" w:lineRule="auto"/>
        <w:jc w:val="center"/>
        <w:rPr>
          <w:rFonts w:ascii="Times New Roman" w:hAnsi="Times New Roman" w:cs="Times New Roman"/>
          <w:b/>
          <w:sz w:val="24"/>
          <w:szCs w:val="24"/>
        </w:rPr>
      </w:pPr>
      <w:r w:rsidRPr="00592D73">
        <w:rPr>
          <w:rFonts w:ascii="Times New Roman" w:hAnsi="Times New Roman" w:cs="Times New Roman"/>
          <w:b/>
          <w:sz w:val="24"/>
          <w:szCs w:val="24"/>
        </w:rPr>
        <w:t>Assigned article</w:t>
      </w:r>
    </w:p>
    <w:p w:rsidR="00A70CCF" w:rsidRPr="00592D73" w:rsidP="007E69BB">
      <w:pPr>
        <w:spacing w:line="240" w:lineRule="auto"/>
        <w:ind w:firstLine="720"/>
        <w:rPr>
          <w:rFonts w:ascii="Times New Roman" w:hAnsi="Times New Roman" w:cs="Times New Roman"/>
          <w:sz w:val="24"/>
          <w:szCs w:val="24"/>
        </w:rPr>
      </w:pPr>
      <w:r w:rsidRPr="00592D73">
        <w:rPr>
          <w:rFonts w:ascii="Times New Roman" w:hAnsi="Times New Roman" w:cs="Times New Roman"/>
          <w:sz w:val="24"/>
          <w:szCs w:val="24"/>
        </w:rPr>
        <w:t>The article is about the genetics of politics. It was published on October 6</w:t>
      </w:r>
      <w:r w:rsidRPr="00592D73">
        <w:rPr>
          <w:rFonts w:ascii="Times New Roman" w:hAnsi="Times New Roman" w:cs="Times New Roman"/>
          <w:sz w:val="24"/>
          <w:szCs w:val="24"/>
        </w:rPr>
        <w:t xml:space="preserve">, 2012. The article explains how genes influence the political behavior of individuals. Although this issue has been shouted down many times by various scientists, it is now starting to make sense. Those who subscribe to this notion quote Marxism sentiment that "if character really ingrained at birth, then man might not be perfectible." There is evidence from family values that supports the notion. The author uses the example of fraternal and identical twins to know whether gene variation correlates with observable behavioral differences. </w:t>
      </w:r>
      <w:r w:rsidRPr="00592D73" w:rsidR="00210F3A">
        <w:rPr>
          <w:rFonts w:ascii="Times New Roman" w:hAnsi="Times New Roman" w:cs="Times New Roman"/>
          <w:sz w:val="24"/>
          <w:szCs w:val="24"/>
        </w:rPr>
        <w:t xml:space="preserve">Dr. Hatemi and Dr. McDermott have published many papers on the effects of genes and the environment on political matters. </w:t>
      </w:r>
      <w:r w:rsidRPr="00592D73" w:rsidR="00EE13EB">
        <w:rPr>
          <w:rFonts w:ascii="Times New Roman" w:hAnsi="Times New Roman" w:cs="Times New Roman"/>
          <w:sz w:val="24"/>
          <w:szCs w:val="24"/>
        </w:rPr>
        <w:t xml:space="preserve">One of the subjects studied was their identification with particular political parties, attitudes towards racial, sexual, religious, and political knowledge. In all these accounts, identical twins were more alike than fraternal twins. </w:t>
      </w:r>
      <w:r w:rsidRPr="00592D73" w:rsidR="002F0B2F">
        <w:rPr>
          <w:rFonts w:ascii="Times New Roman" w:hAnsi="Times New Roman" w:cs="Times New Roman"/>
          <w:sz w:val="24"/>
          <w:szCs w:val="24"/>
        </w:rPr>
        <w:t xml:space="preserve">The study also revealed that political views among the identical twins changed and differed as they aged. </w:t>
      </w:r>
      <w:r w:rsidRPr="00592D73" w:rsidR="003F2366">
        <w:rPr>
          <w:rFonts w:ascii="Times New Roman" w:hAnsi="Times New Roman" w:cs="Times New Roman"/>
          <w:sz w:val="24"/>
          <w:szCs w:val="24"/>
        </w:rPr>
        <w:t xml:space="preserve">Although both fraternal and identical twin’s views changed with age, the former’s views diverged more than the latter’s. </w:t>
      </w:r>
      <w:r w:rsidRPr="00592D73" w:rsidR="00EE13EB">
        <w:rPr>
          <w:rFonts w:ascii="Times New Roman" w:hAnsi="Times New Roman" w:cs="Times New Roman"/>
          <w:sz w:val="24"/>
          <w:szCs w:val="24"/>
        </w:rPr>
        <w:t xml:space="preserve">Generally, the author tries to communicate that genes </w:t>
      </w:r>
      <w:r w:rsidRPr="00592D73" w:rsidR="009722F5">
        <w:rPr>
          <w:rFonts w:ascii="Times New Roman" w:hAnsi="Times New Roman" w:cs="Times New Roman"/>
          <w:sz w:val="24"/>
          <w:szCs w:val="24"/>
        </w:rPr>
        <w:t xml:space="preserve">and family upbringing </w:t>
      </w:r>
      <w:r w:rsidRPr="00592D73" w:rsidR="00EE13EB">
        <w:rPr>
          <w:rFonts w:ascii="Times New Roman" w:hAnsi="Times New Roman" w:cs="Times New Roman"/>
          <w:sz w:val="24"/>
          <w:szCs w:val="24"/>
        </w:rPr>
        <w:t xml:space="preserve">matter when it comes to political knowledge and affiliation. Genes determine which opinions individuals will be inclined to. </w:t>
      </w:r>
      <w:r w:rsidRPr="00592D73" w:rsidR="00561A42">
        <w:rPr>
          <w:rFonts w:ascii="Times New Roman" w:hAnsi="Times New Roman" w:cs="Times New Roman"/>
          <w:sz w:val="24"/>
          <w:szCs w:val="24"/>
        </w:rPr>
        <w:t xml:space="preserve">Genes, however, have a stronger influence on political knowledge than family, which has a substantial impact on political party identification. </w:t>
      </w:r>
      <w:r w:rsidRPr="00592D73" w:rsidR="00EE13EB">
        <w:rPr>
          <w:rFonts w:ascii="Times New Roman" w:hAnsi="Times New Roman" w:cs="Times New Roman"/>
          <w:sz w:val="24"/>
          <w:szCs w:val="24"/>
        </w:rPr>
        <w:t xml:space="preserve"> </w:t>
      </w:r>
      <w:r w:rsidRPr="00592D73" w:rsidR="003F2366">
        <w:rPr>
          <w:rFonts w:ascii="Times New Roman" w:hAnsi="Times New Roman" w:cs="Times New Roman"/>
          <w:sz w:val="24"/>
          <w:szCs w:val="24"/>
        </w:rPr>
        <w:t xml:space="preserve">Genes not only affect a person's political opinion but also their level of political engagement. </w:t>
      </w:r>
    </w:p>
    <w:p w:rsidR="005C3E23" w:rsidRPr="00592D73" w:rsidP="007E69BB">
      <w:pPr>
        <w:spacing w:line="240" w:lineRule="auto"/>
        <w:ind w:firstLine="720"/>
        <w:rPr>
          <w:rFonts w:ascii="Times New Roman" w:hAnsi="Times New Roman" w:cs="Times New Roman"/>
          <w:sz w:val="24"/>
          <w:szCs w:val="24"/>
        </w:rPr>
      </w:pPr>
      <w:r w:rsidRPr="00592D73">
        <w:rPr>
          <w:rFonts w:ascii="Times New Roman" w:hAnsi="Times New Roman" w:cs="Times New Roman"/>
          <w:sz w:val="24"/>
          <w:szCs w:val="24"/>
        </w:rPr>
        <w:t xml:space="preserve">I agree with the author's sentiments that our upbringing and genes affect our behavior regarding the political affiliation and political knowledge. I believe that the way we are brought up shapes </w:t>
      </w:r>
      <w:r w:rsidRPr="00592D73">
        <w:rPr>
          <w:rFonts w:ascii="Times New Roman" w:hAnsi="Times New Roman" w:cs="Times New Roman"/>
          <w:sz w:val="24"/>
          <w:szCs w:val="24"/>
        </w:rPr>
        <w:t>our</w:t>
      </w:r>
      <w:r w:rsidRPr="00592D73">
        <w:rPr>
          <w:rFonts w:ascii="Times New Roman" w:hAnsi="Times New Roman" w:cs="Times New Roman"/>
          <w:sz w:val="24"/>
          <w:szCs w:val="24"/>
        </w:rPr>
        <w:t xml:space="preserve"> believes and perceptions. This includes how we perceive other people, issues, and politics. For example, a person born in a family that supports the Republican wing of politics is bound to remain a Republican. The same case happens with a child born of democrat parents. Like one adopts the religion or race that he/she is born from, the same case applies in politics. </w:t>
      </w:r>
      <w:r w:rsidRPr="00592D73" w:rsidR="00ED7260">
        <w:rPr>
          <w:rFonts w:ascii="Times New Roman" w:hAnsi="Times New Roman" w:cs="Times New Roman"/>
          <w:sz w:val="24"/>
          <w:szCs w:val="24"/>
        </w:rPr>
        <w:t xml:space="preserve">Leftists and rightists have distinct perceptions of the political arena concerning political issues. Since most leftists </w:t>
      </w:r>
      <w:r w:rsidR="00D47A02">
        <w:rPr>
          <w:rFonts w:ascii="Times New Roman" w:hAnsi="Times New Roman" w:cs="Times New Roman"/>
          <w:sz w:val="24"/>
          <w:szCs w:val="24"/>
        </w:rPr>
        <w:t xml:space="preserve">are </w:t>
      </w:r>
      <w:r w:rsidRPr="00592D73" w:rsidR="00ED7260">
        <w:rPr>
          <w:rFonts w:ascii="Times New Roman" w:hAnsi="Times New Roman" w:cs="Times New Roman"/>
          <w:sz w:val="24"/>
          <w:szCs w:val="24"/>
        </w:rPr>
        <w:t>immigrants, they are pro-social, have empathy, and more accommodative than very conservative rightists. Hence, the environment that we are born in shapes our political behavior</w:t>
      </w:r>
      <w:r w:rsidRPr="00592D73" w:rsidR="00561A42">
        <w:rPr>
          <w:rFonts w:ascii="Times New Roman" w:hAnsi="Times New Roman" w:cs="Times New Roman"/>
          <w:sz w:val="24"/>
          <w:szCs w:val="24"/>
        </w:rPr>
        <w:t>.</w:t>
      </w:r>
    </w:p>
    <w:p w:rsidR="00223D6B" w:rsidRPr="00592D73" w:rsidP="007E69BB">
      <w:pPr>
        <w:spacing w:line="240" w:lineRule="auto"/>
        <w:ind w:firstLine="720"/>
        <w:rPr>
          <w:rFonts w:ascii="Times New Roman" w:hAnsi="Times New Roman" w:cs="Times New Roman"/>
          <w:sz w:val="24"/>
          <w:szCs w:val="24"/>
        </w:rPr>
      </w:pPr>
      <w:r w:rsidRPr="00592D73">
        <w:rPr>
          <w:rFonts w:ascii="Times New Roman" w:hAnsi="Times New Roman" w:cs="Times New Roman"/>
          <w:sz w:val="24"/>
          <w:szCs w:val="24"/>
        </w:rPr>
        <w:t xml:space="preserve">My news story about the second </w:t>
      </w:r>
      <w:r w:rsidR="00D47A02">
        <w:rPr>
          <w:rFonts w:ascii="Times New Roman" w:hAnsi="Times New Roman" w:cs="Times New Roman"/>
          <w:sz w:val="24"/>
          <w:szCs w:val="24"/>
        </w:rPr>
        <w:t xml:space="preserve">acquittal of president </w:t>
      </w:r>
      <w:r w:rsidR="00640DFC">
        <w:rPr>
          <w:rFonts w:ascii="Times New Roman" w:hAnsi="Times New Roman" w:cs="Times New Roman"/>
          <w:sz w:val="24"/>
          <w:szCs w:val="24"/>
        </w:rPr>
        <w:t>Donald Trump</w:t>
      </w:r>
      <w:r w:rsidRPr="00592D73">
        <w:rPr>
          <w:rFonts w:ascii="Times New Roman" w:hAnsi="Times New Roman" w:cs="Times New Roman"/>
          <w:sz w:val="24"/>
          <w:szCs w:val="24"/>
        </w:rPr>
        <w:t xml:space="preserve"> is relevant to the assigned article in that Democrats and Republicans hold diverging political views since time immemorial. The Republicans are typically conservative, while democrats are liberalists. The </w:t>
      </w:r>
      <w:r w:rsidRPr="00592D73">
        <w:rPr>
          <w:rFonts w:ascii="Times New Roman" w:hAnsi="Times New Roman" w:cs="Times New Roman"/>
          <w:sz w:val="24"/>
          <w:szCs w:val="24"/>
        </w:rPr>
        <w:t xml:space="preserve">fact that all democrats voted to convict the former president while most Republicans voted to acquit him shows that there are diverging views between the two parties. </w:t>
      </w:r>
      <w:r w:rsidRPr="00592D73" w:rsidR="002E2805">
        <w:rPr>
          <w:rFonts w:ascii="Times New Roman" w:hAnsi="Times New Roman" w:cs="Times New Roman"/>
          <w:sz w:val="24"/>
          <w:szCs w:val="24"/>
        </w:rPr>
        <w:t>GOP supporters and voters include white men and the silent generation, while the democratic party is supported by people of color, Muslims, and other immigrants.</w:t>
      </w:r>
      <w:r w:rsidR="00D02BDF">
        <w:rPr>
          <w:rFonts w:ascii="Times New Roman" w:hAnsi="Times New Roman" w:cs="Times New Roman"/>
          <w:sz w:val="24"/>
          <w:szCs w:val="24"/>
        </w:rPr>
        <w:t xml:space="preserve"> The opposing views of democrats and republicans mean that their upbringing is different, so they have different political opinio</w:t>
      </w:r>
      <w:bookmarkStart w:id="0" w:name="_GoBack"/>
      <w:bookmarkEnd w:id="0"/>
      <w:r w:rsidR="00D02BDF">
        <w:rPr>
          <w:rFonts w:ascii="Times New Roman" w:hAnsi="Times New Roman" w:cs="Times New Roman"/>
          <w:sz w:val="24"/>
          <w:szCs w:val="24"/>
        </w:rPr>
        <w:t>ns.</w:t>
      </w: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2C"/>
    <w:rsid w:val="001C5580"/>
    <w:rsid w:val="00210F3A"/>
    <w:rsid w:val="00223D6B"/>
    <w:rsid w:val="002E2805"/>
    <w:rsid w:val="002F0B2F"/>
    <w:rsid w:val="0038042C"/>
    <w:rsid w:val="003F2366"/>
    <w:rsid w:val="004809BE"/>
    <w:rsid w:val="004D0F34"/>
    <w:rsid w:val="00561A42"/>
    <w:rsid w:val="00592D73"/>
    <w:rsid w:val="005C3E23"/>
    <w:rsid w:val="00640DFC"/>
    <w:rsid w:val="007E69BB"/>
    <w:rsid w:val="009722F5"/>
    <w:rsid w:val="00A70CCF"/>
    <w:rsid w:val="00A840F9"/>
    <w:rsid w:val="00B41A1A"/>
    <w:rsid w:val="00D02BDF"/>
    <w:rsid w:val="00D47A02"/>
    <w:rsid w:val="00D76167"/>
    <w:rsid w:val="00DD0936"/>
    <w:rsid w:val="00ED7260"/>
    <w:rsid w:val="00EE13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52EAE"/>
  <w15:chartTrackingRefBased/>
  <w15:docId w15:val="{1C00F50C-2AC9-44AC-9A7A-6A81AD76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2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onomist.com/united-states/2021/02/14/donald-trumps-second-impeachment-ends-in-a-second-acquitta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2021-03-18T08:19:00Z</dcterms:created>
  <dcterms:modified xsi:type="dcterms:W3CDTF">2021-03-18T11:59:00Z</dcterms:modified>
</cp:coreProperties>
</file>